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506"/>
        <w:gridCol w:w="241"/>
      </w:tblGrid>
      <w:tr w:rsidR="005679A5" w:rsidRPr="005679A5">
        <w:trPr>
          <w:trHeight w:val="31680"/>
          <w:tblCellSpacing w:w="0" w:type="dxa"/>
        </w:trPr>
        <w:tc>
          <w:tcPr>
            <w:tcW w:w="9767" w:type="dxa"/>
            <w:tcMar>
              <w:top w:w="0" w:type="dxa"/>
              <w:left w:w="157" w:type="dxa"/>
              <w:bottom w:w="0" w:type="dxa"/>
              <w:right w:w="157" w:type="dxa"/>
            </w:tcMar>
            <w:hideMark/>
          </w:tcPr>
          <w:p w:rsidR="00383C27" w:rsidRPr="000E03EB" w:rsidRDefault="00383C27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C27" w:rsidRPr="00C434A0" w:rsidRDefault="00383C27" w:rsidP="00383C27">
            <w:pPr>
              <w:pStyle w:val="a3"/>
              <w:spacing w:line="218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C434A0">
              <w:rPr>
                <w:rFonts w:ascii="Arial" w:hAnsi="Arial" w:cs="Arial"/>
                <w:b/>
                <w:color w:val="333333"/>
                <w:sz w:val="28"/>
                <w:szCs w:val="28"/>
              </w:rPr>
              <w:t>Главный врач</w:t>
            </w:r>
            <w:r w:rsidRPr="00C434A0"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  <w:r w:rsidRPr="00C434A0">
              <w:rPr>
                <w:rStyle w:val="a4"/>
                <w:rFonts w:ascii="Arial" w:hAnsi="Arial" w:cs="Arial"/>
                <w:color w:val="333333"/>
                <w:sz w:val="28"/>
                <w:szCs w:val="28"/>
              </w:rPr>
              <w:t>ОГБУЗ «Специализированный дом ребенка «Красный Бор»</w:t>
            </w:r>
          </w:p>
          <w:p w:rsidR="00383C27" w:rsidRPr="00C434A0" w:rsidRDefault="00383C27" w:rsidP="00383C27">
            <w:pPr>
              <w:pStyle w:val="a3"/>
              <w:spacing w:line="218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C434A0">
              <w:rPr>
                <w:rFonts w:ascii="Arial" w:hAnsi="Arial" w:cs="Arial"/>
                <w:color w:val="333333"/>
                <w:sz w:val="28"/>
                <w:szCs w:val="28"/>
              </w:rPr>
              <w:br/>
              <w:t>__________О.Я. Дейнеко</w:t>
            </w:r>
          </w:p>
          <w:p w:rsidR="00383C27" w:rsidRDefault="00383C27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C27" w:rsidRPr="005679A5" w:rsidRDefault="00383C27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79A5" w:rsidRPr="005679A5" w:rsidRDefault="005679A5" w:rsidP="00383C27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383C27" w:rsidRDefault="005679A5" w:rsidP="00383C27">
            <w:pPr>
              <w:spacing w:after="0"/>
              <w:jc w:val="center"/>
              <w:rPr>
                <w:sz w:val="32"/>
                <w:szCs w:val="32"/>
              </w:rPr>
            </w:pPr>
            <w:r w:rsidRPr="00383C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 комиссии по урегулированию конфликта интересов</w:t>
            </w:r>
          </w:p>
          <w:p w:rsidR="00383C27" w:rsidRPr="00C434A0" w:rsidRDefault="00383C27" w:rsidP="00383C27">
            <w:pPr>
              <w:spacing w:after="0"/>
              <w:jc w:val="center"/>
            </w:pPr>
            <w:r w:rsidRPr="00383C27">
              <w:rPr>
                <w:rStyle w:val="a4"/>
                <w:rFonts w:ascii="Arial" w:hAnsi="Arial" w:cs="Arial"/>
                <w:color w:val="333333"/>
                <w:sz w:val="32"/>
                <w:szCs w:val="32"/>
              </w:rPr>
              <w:t>ОГБУЗ</w:t>
            </w:r>
            <w:r w:rsidRPr="00C434A0">
              <w:rPr>
                <w:rStyle w:val="a4"/>
                <w:rFonts w:ascii="Arial" w:hAnsi="Arial" w:cs="Arial"/>
                <w:color w:val="333333"/>
                <w:sz w:val="28"/>
                <w:szCs w:val="28"/>
              </w:rPr>
              <w:t xml:space="preserve"> «Специализированный дом ребенка «Красный Бор»</w:t>
            </w:r>
          </w:p>
          <w:p w:rsidR="005679A5" w:rsidRPr="00383C27" w:rsidRDefault="00383C27" w:rsidP="00383C27">
            <w:pPr>
              <w:pStyle w:val="a3"/>
              <w:spacing w:line="218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C434A0">
              <w:rPr>
                <w:rFonts w:ascii="Arial" w:hAnsi="Arial" w:cs="Arial"/>
                <w:color w:val="333333"/>
                <w:sz w:val="28"/>
                <w:szCs w:val="28"/>
              </w:rPr>
              <w:br/>
            </w: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</w:t>
            </w:r>
            <w:r w:rsidRPr="00383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Комиссия по урегулированию конфликта интересов в </w:t>
            </w:r>
            <w:r w:rsidR="0038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«Специализированный дом ребенка «Красный Бор»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Комиссия) создана в целях рассмотрения вопросов, связанных с урегулированием ситуаций, когда личная заинтересованность лиц, являющихся работниками учреждения, влияет или может повлиять на объективное исполнение ими должностных обязанностей.</w:t>
            </w:r>
          </w:p>
          <w:p w:rsidR="005679A5" w:rsidRPr="005679A5" w:rsidRDefault="00383C27" w:rsidP="0038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в своей деятельности руководствуется Конституцией Российской</w:t>
            </w:r>
          </w:p>
          <w:p w:rsidR="005679A5" w:rsidRPr="005679A5" w:rsidRDefault="005679A5" w:rsidP="0038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Федерации, Федеральными конституционными законами, Федеральными законами, законами Смоленской области, настоящим Положением.</w:t>
            </w:r>
          </w:p>
          <w:p w:rsidR="005679A5" w:rsidRPr="005679A5" w:rsidRDefault="00383C27" w:rsidP="0038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персональный состав Комиссии утверждается и изменяется</w:t>
            </w:r>
          </w:p>
          <w:p w:rsidR="005679A5" w:rsidRPr="005679A5" w:rsidRDefault="005679A5" w:rsidP="0038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="0038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врача ОГБУЗ «Специализированный дом ребенка «Красный Бор»</w:t>
            </w:r>
            <w:proofErr w:type="gramStart"/>
            <w:r w:rsidR="00383C27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8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9A5" w:rsidRPr="005679A5" w:rsidRDefault="00383C27" w:rsidP="0038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действует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«Специализированный дом ребенка «Красный Бор»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679A5" w:rsidRPr="005679A5" w:rsidRDefault="005679A5" w:rsidP="0038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постоянной основе.</w:t>
            </w:r>
          </w:p>
          <w:p w:rsidR="005679A5" w:rsidRPr="005679A5" w:rsidRDefault="005679A5" w:rsidP="0038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79A5" w:rsidRPr="00383C27" w:rsidRDefault="005679A5" w:rsidP="0038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83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и полномочия Комиссии</w:t>
            </w:r>
          </w:p>
          <w:p w:rsidR="005679A5" w:rsidRPr="005679A5" w:rsidRDefault="005679A5" w:rsidP="0038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79A5" w:rsidRPr="005679A5" w:rsidRDefault="005679A5" w:rsidP="0038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задачами Комиссии являются:</w:t>
            </w:r>
          </w:p>
          <w:p w:rsidR="005679A5" w:rsidRPr="005679A5" w:rsidRDefault="005679A5" w:rsidP="0038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содействие в урегулировании конфликта интересов, способного привести </w:t>
            </w:r>
            <w:proofErr w:type="gram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5679A5" w:rsidRPr="005679A5" w:rsidRDefault="005679A5" w:rsidP="0038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причинению вреда законным интересам граждан, организаций, общества;</w:t>
            </w:r>
          </w:p>
          <w:p w:rsidR="005679A5" w:rsidRPr="005679A5" w:rsidRDefault="005679A5" w:rsidP="0038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обеспечение условий для добросовестного и эффективного исполнения</w:t>
            </w:r>
          </w:p>
          <w:p w:rsidR="005679A5" w:rsidRPr="005679A5" w:rsidRDefault="005679A5" w:rsidP="0038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 работника учреждения;</w:t>
            </w:r>
          </w:p>
          <w:p w:rsidR="005679A5" w:rsidRPr="005679A5" w:rsidRDefault="005679A5" w:rsidP="0038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исключение злоупотреблений со стороны работников учреждения </w:t>
            </w:r>
            <w:proofErr w:type="gram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5679A5" w:rsidRPr="005679A5" w:rsidRDefault="005679A5" w:rsidP="0038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должностных обязанностей;</w:t>
            </w:r>
          </w:p>
          <w:p w:rsidR="005679A5" w:rsidRDefault="005679A5" w:rsidP="0038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противодействие коррупции.</w:t>
            </w:r>
          </w:p>
          <w:p w:rsidR="006123C1" w:rsidRPr="005679A5" w:rsidRDefault="006123C1" w:rsidP="0038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9A5" w:rsidRPr="005679A5" w:rsidRDefault="005679A5" w:rsidP="0038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имеет право:</w:t>
            </w:r>
          </w:p>
          <w:p w:rsidR="005679A5" w:rsidRPr="005679A5" w:rsidRDefault="005679A5" w:rsidP="0038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запрашивать необходимые документы и информацию от органов</w:t>
            </w: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власти и органов местного самоуправления, а также от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подведомственных учреждений;</w:t>
            </w:r>
          </w:p>
          <w:p w:rsidR="005679A5" w:rsidRPr="005679A5" w:rsidRDefault="005679A5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приглашать на свои заседания должностных лиц органов </w:t>
            </w:r>
            <w:proofErr w:type="gram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</w:p>
          <w:p w:rsidR="005679A5" w:rsidRPr="005679A5" w:rsidRDefault="005679A5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 и органов местного самоуправления, а также иных лиц.</w:t>
            </w: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1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работы Комиссии</w:t>
            </w:r>
          </w:p>
          <w:p w:rsidR="006123C1" w:rsidRPr="006123C1" w:rsidRDefault="006123C1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1. 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учреждения личной заинтересованности, которая приводит или может привести к конфликту интересов.</w:t>
            </w:r>
          </w:p>
          <w:p w:rsidR="005679A5" w:rsidRPr="005679A5" w:rsidRDefault="006123C1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Данная информация должна быть представлена в письменной форме в двух экземплярах и содержать следующие сведения:</w:t>
            </w:r>
          </w:p>
          <w:p w:rsidR="005679A5" w:rsidRPr="005679A5" w:rsidRDefault="006123C1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фамилию, имя, отчество работника учреждения и занимаемая им должность;</w:t>
            </w:r>
          </w:p>
          <w:p w:rsidR="005679A5" w:rsidRPr="005679A5" w:rsidRDefault="006123C1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описание признаков личной заинтересованности, которая приводит или может</w:t>
            </w:r>
          </w:p>
          <w:p w:rsidR="005679A5" w:rsidRPr="005679A5" w:rsidRDefault="005679A5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к конфликту интересов;</w:t>
            </w:r>
          </w:p>
          <w:p w:rsidR="005679A5" w:rsidRPr="005679A5" w:rsidRDefault="006123C1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данные об источнике информации.</w:t>
            </w:r>
          </w:p>
          <w:p w:rsidR="005679A5" w:rsidRPr="005679A5" w:rsidRDefault="005679A5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</w:t>
            </w:r>
          </w:p>
          <w:p w:rsidR="005679A5" w:rsidRDefault="005679A5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      </w:r>
          </w:p>
          <w:p w:rsidR="006123C1" w:rsidRPr="005679A5" w:rsidRDefault="006123C1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9A5" w:rsidRPr="005679A5" w:rsidRDefault="006123C1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Работник обязан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уведомлять работодателя в лице руководителя учреждения о</w:t>
            </w:r>
          </w:p>
          <w:p w:rsidR="005679A5" w:rsidRDefault="005679A5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      </w:r>
            <w:proofErr w:type="gramEnd"/>
          </w:p>
          <w:p w:rsidR="006123C1" w:rsidRPr="005679A5" w:rsidRDefault="006123C1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9A5" w:rsidRPr="005679A5" w:rsidRDefault="006123C1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о наличии конфликта интересов или о возможности его</w:t>
            </w:r>
          </w:p>
          <w:p w:rsidR="005679A5" w:rsidRPr="005679A5" w:rsidRDefault="005679A5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 регистрируются в день поступления.</w:t>
            </w:r>
          </w:p>
          <w:p w:rsidR="005679A5" w:rsidRPr="005679A5" w:rsidRDefault="005679A5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      </w:r>
          </w:p>
          <w:p w:rsidR="005679A5" w:rsidRPr="005679A5" w:rsidRDefault="005679A5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журнале указываются:</w:t>
            </w:r>
          </w:p>
          <w:p w:rsidR="005679A5" w:rsidRPr="005679A5" w:rsidRDefault="005679A5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порядковый номер уведомления;</w:t>
            </w:r>
          </w:p>
          <w:p w:rsidR="005679A5" w:rsidRPr="005679A5" w:rsidRDefault="005679A5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дата и время принятия уведомления;</w:t>
            </w:r>
          </w:p>
          <w:p w:rsidR="005679A5" w:rsidRPr="005679A5" w:rsidRDefault="005679A5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фамилия и инициалы работника, обратившегося с уведомлением;</w:t>
            </w:r>
          </w:p>
          <w:p w:rsidR="005679A5" w:rsidRPr="005679A5" w:rsidRDefault="005679A5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дата и время передачи уведомления работодателю;</w:t>
            </w:r>
          </w:p>
          <w:p w:rsidR="005679A5" w:rsidRPr="005679A5" w:rsidRDefault="005679A5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краткое содержание уведомления;</w:t>
            </w:r>
          </w:p>
          <w:p w:rsidR="005679A5" w:rsidRPr="005679A5" w:rsidRDefault="005679A5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фамилия, инициалы и подпись ответственного лица, зарегистрировавшего</w:t>
            </w:r>
          </w:p>
          <w:p w:rsidR="005679A5" w:rsidRPr="005679A5" w:rsidRDefault="005679A5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уведомление.</w:t>
            </w:r>
          </w:p>
          <w:p w:rsidR="005679A5" w:rsidRPr="005679A5" w:rsidRDefault="005679A5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уведомлении ставится отметка о его поступлении, в котором указываются дата поступления и входящий номер.</w:t>
            </w:r>
          </w:p>
          <w:p w:rsidR="005679A5" w:rsidRDefault="005679A5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регистрации уведомления в журнале регистрации оно передается на рассмотрение комиссии не позднее рабочего дня, следующего за днем регистрации уведомления.</w:t>
            </w:r>
          </w:p>
          <w:p w:rsidR="006123C1" w:rsidRPr="005679A5" w:rsidRDefault="006123C1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9A5" w:rsidRPr="005679A5" w:rsidRDefault="005679A5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В комиссию могут быть представлены материалы, подтверждающие наличие</w:t>
            </w:r>
          </w:p>
          <w:p w:rsidR="005679A5" w:rsidRPr="005679A5" w:rsidRDefault="005679A5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работника личной заинтересованности, которая приводит или может привести к конфликту интересов.</w:t>
            </w: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     Комиссия не рассматривает сообщения о преступлениях и</w:t>
            </w:r>
            <w:r w:rsidR="00612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правонарушениях, а также анонимные обращения, не проводит проверки по фактам нарушения служебной дисциплины</w:t>
            </w:r>
            <w:r w:rsidR="0061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Председатель Комиссии в трехдневный срок со дня поступления</w:t>
            </w:r>
            <w:r w:rsidR="00612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о наличие у работника учреждения личной заинтересованности, выносит решение о проведении проверки этой информации.</w:t>
            </w:r>
            <w:r w:rsidR="00612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информации и материалов осуществляется в срок до одного месяца со дня принятия решения о ее проведении. Срок проверки может быть </w:t>
            </w:r>
            <w:proofErr w:type="gram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</w:t>
            </w:r>
            <w:proofErr w:type="gram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двух месяцев по решению председателя Комиссии.</w:t>
            </w:r>
            <w:r w:rsidR="00612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      </w:r>
          </w:p>
          <w:p w:rsidR="005679A5" w:rsidRPr="005679A5" w:rsidRDefault="006123C1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 заседания Комиссии устанавливаются ее председателем</w:t>
            </w:r>
          </w:p>
          <w:p w:rsidR="005679A5" w:rsidRDefault="005679A5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сбора материалов, подтверждающих либо опровергающих информацию о наличие у работника управления личной заинтересованности.</w:t>
            </w:r>
          </w:p>
          <w:p w:rsidR="006123C1" w:rsidRPr="005679A5" w:rsidRDefault="006123C1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9A5" w:rsidRPr="005679A5" w:rsidRDefault="006123C1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считается правомочным, если на нем присутствует не</w:t>
            </w:r>
          </w:p>
          <w:p w:rsidR="005679A5" w:rsidRDefault="005679A5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половины членов Комиссии.</w:t>
            </w:r>
          </w:p>
          <w:p w:rsidR="006123C1" w:rsidRPr="005679A5" w:rsidRDefault="006123C1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9A5" w:rsidRPr="005679A5" w:rsidRDefault="006123C1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возможном возникновении конфликта интересов у членов Комиссии </w:t>
            </w:r>
            <w:proofErr w:type="gramStart"/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679A5" w:rsidRDefault="005679A5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      </w:r>
          </w:p>
          <w:p w:rsidR="0039011A" w:rsidRPr="005679A5" w:rsidRDefault="0039011A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9A5" w:rsidRPr="005679A5" w:rsidRDefault="0039011A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проводится в присутствии работника учреждения,</w:t>
            </w:r>
          </w:p>
          <w:p w:rsidR="005679A5" w:rsidRDefault="005679A5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информация, о личной заинтересованности </w:t>
            </w:r>
            <w:proofErr w:type="gram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proofErr w:type="gram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поступила на рассмотрение Комиссии. Заседание Комиссии переносится, если работник учреждения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подведомственных учреждений.</w:t>
            </w:r>
          </w:p>
          <w:p w:rsidR="0039011A" w:rsidRPr="005679A5" w:rsidRDefault="0039011A" w:rsidP="0061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9A5" w:rsidRPr="005679A5" w:rsidRDefault="0039011A" w:rsidP="0039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Комиссии заслушиваются пояснения работника учреждения,</w:t>
            </w:r>
          </w:p>
          <w:p w:rsidR="005679A5" w:rsidRPr="005679A5" w:rsidRDefault="005679A5" w:rsidP="0039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      </w:r>
          </w:p>
          <w:p w:rsidR="005679A5" w:rsidRPr="005679A5" w:rsidRDefault="0039011A" w:rsidP="0039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и лица, участвовавшие в ее заседании, не вправе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разглашать сведения, ставшие им известными в ходе работы Комиссии.</w:t>
            </w: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79A5" w:rsidRPr="006123C1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1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Комиссии</w:t>
            </w: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79A5" w:rsidRPr="0039011A" w:rsidRDefault="005679A5" w:rsidP="0039011A">
            <w:pPr>
              <w:pStyle w:val="a5"/>
              <w:numPr>
                <w:ilvl w:val="0"/>
                <w:numId w:val="2"/>
              </w:numPr>
              <w:spacing w:after="0" w:afterAutospacing="0"/>
              <w:rPr>
                <w:sz w:val="20"/>
                <w:szCs w:val="20"/>
              </w:rPr>
            </w:pPr>
            <w:r w:rsidRPr="0039011A">
              <w:t>По итогам рассмотрения информации, являющейся основанием для</w:t>
            </w:r>
            <w:r w:rsidR="0039011A" w:rsidRPr="0039011A">
              <w:rPr>
                <w:sz w:val="20"/>
                <w:szCs w:val="20"/>
              </w:rPr>
              <w:t xml:space="preserve"> </w:t>
            </w:r>
            <w:r w:rsidRPr="0039011A">
              <w:t>заседания, Комиссия может принять одно из следующих решений:</w:t>
            </w:r>
          </w:p>
          <w:p w:rsidR="005679A5" w:rsidRPr="005679A5" w:rsidRDefault="0039011A" w:rsidP="0039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установить, что в рассмотренном случае не содержится признаков личной</w:t>
            </w:r>
          </w:p>
          <w:p w:rsidR="005679A5" w:rsidRPr="005679A5" w:rsidRDefault="005679A5" w:rsidP="0039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заинтересованности работника учреждения, которая приводит или может привести к конфликту интересов;</w:t>
            </w:r>
          </w:p>
          <w:p w:rsidR="005679A5" w:rsidRPr="005679A5" w:rsidRDefault="0039011A" w:rsidP="0039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установить факт наличия личной заинтересованности работника учреждения,</w:t>
            </w:r>
          </w:p>
          <w:p w:rsidR="005679A5" w:rsidRDefault="005679A5" w:rsidP="0039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</w:t>
            </w:r>
            <w:proofErr w:type="gram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или может привезти к конфликту интересов.</w:t>
            </w:r>
          </w:p>
          <w:p w:rsidR="0039011A" w:rsidRPr="005679A5" w:rsidRDefault="0039011A" w:rsidP="0039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9A5" w:rsidRPr="0039011A" w:rsidRDefault="005679A5" w:rsidP="0039011A">
            <w:pPr>
              <w:pStyle w:val="a5"/>
              <w:numPr>
                <w:ilvl w:val="0"/>
                <w:numId w:val="2"/>
              </w:numPr>
              <w:spacing w:after="0"/>
            </w:pPr>
            <w:r w:rsidRPr="0039011A">
              <w:t xml:space="preserve">Решения Комиссии принимаются простым большинством голосов </w:t>
            </w:r>
            <w:r w:rsidRPr="0039011A">
              <w:lastRenderedPageBreak/>
              <w:t>присутствующих на заседании членов Комиссии. При равенстве числа голосов голос председательствующего на заседании Комиссии является решающим.</w:t>
            </w:r>
          </w:p>
          <w:p w:rsidR="0039011A" w:rsidRPr="0039011A" w:rsidRDefault="0039011A" w:rsidP="0039011A">
            <w:pPr>
              <w:spacing w:after="0"/>
              <w:ind w:left="360"/>
              <w:rPr>
                <w:sz w:val="20"/>
                <w:szCs w:val="20"/>
              </w:rPr>
            </w:pPr>
          </w:p>
          <w:p w:rsidR="005679A5" w:rsidRDefault="005679A5" w:rsidP="0039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3.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      </w:r>
          </w:p>
          <w:p w:rsidR="0039011A" w:rsidRPr="005679A5" w:rsidRDefault="0039011A" w:rsidP="0039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решении Комиссии указываются:</w:t>
            </w:r>
          </w:p>
          <w:p w:rsidR="005679A5" w:rsidRPr="005679A5" w:rsidRDefault="0039011A" w:rsidP="0039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фамилия, имя, отчество, должность работника управления, в отношении</w:t>
            </w:r>
          </w:p>
          <w:p w:rsidR="005679A5" w:rsidRPr="005679A5" w:rsidRDefault="005679A5" w:rsidP="0039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proofErr w:type="gram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рассматривался вопрос о наличии личной заинтересованности, которая приводит или может привести к конфликту интересов;</w:t>
            </w:r>
          </w:p>
          <w:p w:rsidR="005679A5" w:rsidRPr="005679A5" w:rsidRDefault="0039011A" w:rsidP="0039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источник информации, ставшей основанием для проведения заседания Комиссии;</w:t>
            </w:r>
          </w:p>
          <w:p w:rsidR="005679A5" w:rsidRPr="005679A5" w:rsidRDefault="0039011A" w:rsidP="0039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дата поступления информации в Комиссию и дата ее рассмотрения </w:t>
            </w:r>
            <w:proofErr w:type="gramStart"/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679A5" w:rsidRPr="005679A5" w:rsidRDefault="005679A5" w:rsidP="0039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заседании</w:t>
            </w:r>
            <w:proofErr w:type="gram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Комиссии, существо информации;</w:t>
            </w:r>
          </w:p>
          <w:p w:rsidR="005679A5" w:rsidRPr="005679A5" w:rsidRDefault="0039011A" w:rsidP="0039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фамилии, имена, отчества членов Комиссии и других лиц, присутствующих </w:t>
            </w:r>
            <w:proofErr w:type="gramStart"/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679A5" w:rsidRPr="005679A5" w:rsidRDefault="005679A5" w:rsidP="0039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заседании</w:t>
            </w:r>
            <w:proofErr w:type="gram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79A5" w:rsidRPr="005679A5" w:rsidRDefault="0039011A" w:rsidP="0039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существо решения и его обоснование;</w:t>
            </w:r>
          </w:p>
          <w:p w:rsidR="005679A5" w:rsidRDefault="0039011A" w:rsidP="0039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результаты голосования.</w:t>
            </w:r>
          </w:p>
          <w:p w:rsidR="0039011A" w:rsidRPr="005679A5" w:rsidRDefault="0039011A" w:rsidP="0039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      </w: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Копии решения Комиссии в течение трех дней со дня его принятия направляются работнику учреждения, а также по решению Комиссии - иным заинтересованным лицам.</w:t>
            </w: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Решение Комиссии может быть обжаловано работником управления в 10-дневный срок со дня вручения ему копии решения Комиссии в порядке, предусмотренном законодательством Российской Федерации.</w:t>
            </w: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      </w:r>
            <w:proofErr w:type="gramEnd"/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Решение Комиссии, принятое в отношении работника управления, хранится в его личном деле.</w:t>
            </w: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Уведомление о наличии конфликта интересов или о возможности его возникновения приобщается к личному делу работника.</w:t>
            </w:r>
          </w:p>
          <w:p w:rsid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3C27" w:rsidRDefault="00383C27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C27" w:rsidRDefault="00383C27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C27" w:rsidRDefault="00383C27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C27" w:rsidRDefault="00383C27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C27" w:rsidRDefault="00383C27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C27" w:rsidRDefault="00383C27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C27" w:rsidRDefault="00383C27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C27" w:rsidRPr="005679A5" w:rsidRDefault="00383C27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011A" w:rsidRDefault="0039011A" w:rsidP="0039011A">
            <w:pPr>
              <w:spacing w:after="0"/>
            </w:pPr>
            <w:r>
              <w:t xml:space="preserve">                                                                                                                          </w:t>
            </w:r>
            <w:r w:rsidRPr="00C434A0">
              <w:t xml:space="preserve">Главный врач </w:t>
            </w:r>
            <w:r w:rsidRPr="0039011A">
              <w:t>ОГБУЗ</w:t>
            </w:r>
            <w:r>
              <w:t xml:space="preserve"> </w:t>
            </w:r>
          </w:p>
          <w:p w:rsidR="0039011A" w:rsidRPr="0039011A" w:rsidRDefault="0039011A" w:rsidP="0039011A">
            <w:pPr>
              <w:spacing w:after="0"/>
            </w:pPr>
            <w:r w:rsidRPr="0039011A">
              <w:t xml:space="preserve"> </w:t>
            </w:r>
            <w:r>
              <w:t xml:space="preserve">                                                                                    </w:t>
            </w:r>
            <w:r w:rsidRPr="0039011A">
              <w:t>«Специализированный дом ребенка «Красный Бор»</w:t>
            </w:r>
          </w:p>
          <w:p w:rsidR="0039011A" w:rsidRPr="00C434A0" w:rsidRDefault="0039011A" w:rsidP="0039011A">
            <w:pPr>
              <w:spacing w:after="0"/>
            </w:pPr>
            <w:r>
              <w:br/>
              <w:t xml:space="preserve">                                                                                                                          </w:t>
            </w:r>
            <w:r w:rsidRPr="00C434A0">
              <w:t>О.Я. Дейнеко</w:t>
            </w:r>
          </w:p>
          <w:p w:rsidR="005679A5" w:rsidRPr="005679A5" w:rsidRDefault="0039011A" w:rsidP="005679A5">
            <w:pPr>
              <w:spacing w:after="157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9A5" w:rsidRPr="005679A5" w:rsidRDefault="0039011A" w:rsidP="005679A5">
            <w:pPr>
              <w:spacing w:after="157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9A5" w:rsidRPr="005679A5" w:rsidRDefault="0039011A" w:rsidP="005679A5">
            <w:pPr>
              <w:spacing w:after="157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</w:t>
            </w:r>
          </w:p>
          <w:p w:rsidR="005679A5" w:rsidRPr="005679A5" w:rsidRDefault="005679A5" w:rsidP="005679A5">
            <w:pPr>
              <w:spacing w:after="157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(ФИО, должность работника учреждения)</w:t>
            </w: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79A5" w:rsidRPr="005679A5" w:rsidRDefault="005679A5" w:rsidP="005679A5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возникшем конфликте интересов или о возможности его возникновения</w:t>
            </w: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от 25 декабря 2008 года № 273-ФЗ «О противодействии коррупции» сообщаю о том, что:</w:t>
            </w: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________________________________________________________________________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</w:p>
          <w:p w:rsidR="005679A5" w:rsidRPr="000E03EB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E0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(описывается ситуация, при которой личная заинтересованность работника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последних);</w:t>
            </w:r>
            <w:proofErr w:type="gramEnd"/>
          </w:p>
          <w:p w:rsidR="005679A5" w:rsidRPr="005679A5" w:rsidRDefault="005679A5" w:rsidP="005679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____________________________________________________________________</w:t>
            </w:r>
          </w:p>
          <w:p w:rsidR="005679A5" w:rsidRPr="000E03EB" w:rsidRDefault="005679A5" w:rsidP="000E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0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(Описание должностных обязанностей, на исполнение которых может негативно</w:t>
            </w:r>
            <w:r w:rsidR="000E0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E0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повлиять либо негативно влияет личная заинтересованность работника учреждения);</w:t>
            </w: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_______________________________________________________________________</w:t>
            </w:r>
          </w:p>
          <w:p w:rsidR="005679A5" w:rsidRPr="000E03EB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0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(Дополнительные сведения)</w:t>
            </w: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79A5" w:rsidRPr="005679A5" w:rsidRDefault="005679A5" w:rsidP="005679A5">
            <w:pPr>
              <w:spacing w:after="157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79A5" w:rsidRPr="005679A5" w:rsidRDefault="000E03EB" w:rsidP="000E03E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39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подпись работника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учреждения)</w:t>
            </w:r>
          </w:p>
          <w:p w:rsidR="005679A5" w:rsidRPr="005679A5" w:rsidRDefault="005679A5" w:rsidP="005679A5">
            <w:pPr>
              <w:spacing w:after="157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79A5" w:rsidRPr="005679A5" w:rsidRDefault="005679A5" w:rsidP="005679A5">
            <w:pPr>
              <w:spacing w:after="157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3EB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зарегистрировано в журнале регистрации </w:t>
            </w:r>
            <w:r w:rsidR="000E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«__»_________ </w:t>
            </w:r>
            <w:proofErr w:type="spell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proofErr w:type="gram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</w:t>
            </w:r>
            <w:r w:rsidR="000E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№_______    </w:t>
            </w: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________________________________________________)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(ФИО ответственного лица)</w:t>
            </w:r>
            <w:proofErr w:type="gramEnd"/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  <w:p w:rsidR="005679A5" w:rsidRPr="005679A5" w:rsidRDefault="00383C27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F3FC3" w:rsidRDefault="00AF3FC3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FC3" w:rsidRDefault="00AF3FC3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A5" w:rsidRPr="005679A5" w:rsidRDefault="0039011A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679A5" w:rsidRPr="0056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7" w:type="dxa"/>
            <w:tcMar>
              <w:top w:w="0" w:type="dxa"/>
              <w:left w:w="0" w:type="dxa"/>
              <w:bottom w:w="0" w:type="dxa"/>
              <w:right w:w="23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679A5" w:rsidRPr="005679A5">
              <w:trPr>
                <w:tblCellSpacing w:w="0" w:type="dxa"/>
              </w:trPr>
              <w:tc>
                <w:tcPr>
                  <w:tcW w:w="2817" w:type="dxa"/>
                  <w:hideMark/>
                </w:tcPr>
                <w:p w:rsidR="005679A5" w:rsidRPr="005679A5" w:rsidRDefault="005679A5" w:rsidP="00567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9A5" w:rsidRPr="005679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79A5" w:rsidRPr="005679A5" w:rsidRDefault="005679A5" w:rsidP="00567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79A5" w:rsidRPr="005679A5" w:rsidRDefault="005679A5" w:rsidP="0056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59FF" w:rsidRDefault="009559FF"/>
    <w:sectPr w:rsidR="009559FF" w:rsidSect="0095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951"/>
    <w:multiLevelType w:val="multilevel"/>
    <w:tmpl w:val="309A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B5D59"/>
    <w:multiLevelType w:val="hybridMultilevel"/>
    <w:tmpl w:val="6066B8B0"/>
    <w:lvl w:ilvl="0" w:tplc="C6B22C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79A5"/>
    <w:rsid w:val="000E03EB"/>
    <w:rsid w:val="00285551"/>
    <w:rsid w:val="00364572"/>
    <w:rsid w:val="00383C27"/>
    <w:rsid w:val="0039011A"/>
    <w:rsid w:val="005679A5"/>
    <w:rsid w:val="006123C1"/>
    <w:rsid w:val="008368BD"/>
    <w:rsid w:val="00910B8E"/>
    <w:rsid w:val="00920864"/>
    <w:rsid w:val="009559FF"/>
    <w:rsid w:val="00AF3FC3"/>
    <w:rsid w:val="00B2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9A5"/>
    <w:rPr>
      <w:b/>
      <w:bCs/>
    </w:rPr>
  </w:style>
  <w:style w:type="character" w:customStyle="1" w:styleId="apple-converted-space">
    <w:name w:val="apple-converted-space"/>
    <w:basedOn w:val="a0"/>
    <w:rsid w:val="005679A5"/>
  </w:style>
  <w:style w:type="paragraph" w:customStyle="1" w:styleId="listparagraph">
    <w:name w:val="listparagraph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5679A5"/>
  </w:style>
  <w:style w:type="paragraph" w:customStyle="1" w:styleId="3">
    <w:name w:val="3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bel12pt0pt">
    <w:name w:val="corbel12pt0pt"/>
    <w:basedOn w:val="a0"/>
    <w:rsid w:val="005679A5"/>
  </w:style>
  <w:style w:type="character" w:customStyle="1" w:styleId="2">
    <w:name w:val="2"/>
    <w:basedOn w:val="a0"/>
    <w:rsid w:val="005679A5"/>
  </w:style>
  <w:style w:type="character" w:customStyle="1" w:styleId="0pt">
    <w:name w:val="0pt"/>
    <w:basedOn w:val="a0"/>
    <w:rsid w:val="005679A5"/>
  </w:style>
  <w:style w:type="character" w:customStyle="1" w:styleId="fontstyle17">
    <w:name w:val="fontstyle17"/>
    <w:basedOn w:val="a0"/>
    <w:rsid w:val="005679A5"/>
  </w:style>
  <w:style w:type="paragraph" w:customStyle="1" w:styleId="style3">
    <w:name w:val="style3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5679A5"/>
  </w:style>
  <w:style w:type="paragraph" w:customStyle="1" w:styleId="style6">
    <w:name w:val="style6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3</cp:revision>
  <cp:lastPrinted>2016-04-27T10:06:00Z</cp:lastPrinted>
  <dcterms:created xsi:type="dcterms:W3CDTF">2016-04-27T09:29:00Z</dcterms:created>
  <dcterms:modified xsi:type="dcterms:W3CDTF">2016-04-27T10:07:00Z</dcterms:modified>
</cp:coreProperties>
</file>